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035" w:rsidRPr="00B5504D" w:rsidRDefault="00564035" w:rsidP="00572292">
      <w:pPr>
        <w:spacing w:after="0" w:line="240" w:lineRule="auto"/>
        <w:ind w:firstLine="623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B13D3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</w:t>
      </w:r>
      <w:r w:rsidR="008061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64035" w:rsidRPr="00B13D3A" w:rsidRDefault="00806118" w:rsidP="00130748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51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="00564035" w:rsidRPr="00B13D3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подготовлен департаментом                                                                                                                         </w:t>
      </w:r>
    </w:p>
    <w:p w:rsidR="00564035" w:rsidRPr="00B13D3A" w:rsidRDefault="00564035" w:rsidP="00572292">
      <w:pPr>
        <w:spacing w:after="0" w:line="240" w:lineRule="auto"/>
        <w:ind w:firstLine="6237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13D3A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хозяйства</w:t>
      </w:r>
    </w:p>
    <w:p w:rsidR="003D6B13" w:rsidRPr="003D6B13" w:rsidRDefault="003D6B13" w:rsidP="003D6B13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B13" w:rsidRPr="003D6B13" w:rsidRDefault="003D6B13" w:rsidP="003D6B13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D44B2C" w:rsidRPr="006B7CD9" w:rsidRDefault="00B5504D" w:rsidP="003D6B13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МУНИЦИПАЛЬНОЕ ОБРАЗОВАНИЕ ГОРОДСКОЙ ОКРУГ СУРГУТ </w:t>
      </w:r>
    </w:p>
    <w:p w:rsidR="00B5504D" w:rsidRPr="0012369C" w:rsidRDefault="00B5504D" w:rsidP="003D6B13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36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B5504D" w:rsidRPr="00D44B2C" w:rsidRDefault="00B5504D" w:rsidP="003D6B13">
      <w:pPr>
        <w:spacing w:after="0" w:line="12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04D" w:rsidRPr="0012369C" w:rsidRDefault="00B5504D" w:rsidP="003D6B13">
      <w:pPr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ДУМА ГОРОДА СУРГУТА </w:t>
      </w:r>
    </w:p>
    <w:p w:rsidR="00B5504D" w:rsidRPr="00D44B2C" w:rsidRDefault="00B5504D" w:rsidP="003D6B13">
      <w:pPr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B13" w:rsidRPr="0012369C" w:rsidRDefault="00B5504D" w:rsidP="003D6B13">
      <w:pPr>
        <w:spacing w:after="0" w:line="12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3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D6B13" w:rsidRPr="003D6B13" w:rsidRDefault="003D6B13" w:rsidP="003D6B13">
      <w:pPr>
        <w:keepNext/>
        <w:spacing w:after="0" w:line="12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sz w:val="30"/>
          <w:szCs w:val="24"/>
          <w:lang w:eastAsia="ru-RU"/>
        </w:rPr>
      </w:pPr>
    </w:p>
    <w:p w:rsidR="000A4FD7" w:rsidRDefault="000A4FD7" w:rsidP="00FD0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0A4FD7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484755" cy="12604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4755" cy="126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4FD7" w:rsidRDefault="000A4FD7" w:rsidP="000A4FD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jc w:val="both"/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A9298C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</w:t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внесении изменений </w:t>
                            </w:r>
                            <w:r w:rsidR="00684CDA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в решение Думы города </w:t>
                            </w:r>
                            <w:r w:rsidR="00684CDA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от 26.12.2017 № 206-</w:t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val="en-US" w:eastAsia="ru-RU"/>
                              </w:rPr>
                              <w:t>VI</w:t>
                            </w:r>
                            <w:r w:rsidRPr="00950ABE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ДГ</w:t>
                            </w:r>
                            <w:r w:rsidR="00684CDA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 w:rsidR="00684CDA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br/>
                            </w: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 xml:space="preserve">«О Правилах благоустройства </w:t>
                            </w:r>
                          </w:p>
                          <w:p w:rsidR="000A4FD7" w:rsidRDefault="000A4FD7" w:rsidP="00684CD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contextualSpacing/>
                              <w:jc w:val="both"/>
                            </w:pPr>
                            <w:r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территории города Сургута»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7.35pt;width:195.65pt;height:99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t2iOgIAACQEAAAOAAAAZHJzL2Uyb0RvYy54bWysU82O0zAQviPxDpbvND9qt7tR09XSpQhp&#10;+ZEWHsB1nMbC8RjbbVJu3PcVeAcOHLjxCt03Yux0uwVuiBysmczM55lvPs8u+1aRrbBOgi5pNkop&#10;EZpDJfW6pB/eL5+dU+I80xVToEVJd8LRy/nTJ7POFCKHBlQlLEEQ7YrOlLTx3hRJ4ngjWuZGYITG&#10;YA22ZR5du04qyzpEb1WSp+lZ0oGtjAUunMO/10OQziN+XQvu39a1E56okmJvPp42nqtwJvMZK9aW&#10;mUbyQxvsH7pomdR46RHqmnlGNlb+BdVKbsFB7Ucc2gTqWnIRZ8BpsvSPaW4bZkScBclx5kiT+3+w&#10;/M32nSWyKmmeTSnRrMUl7b/uv+2/73/uf9x/ub8jeWCpM67A5FuD6b5/Dj1uO07szA3wj45oWDRM&#10;r8WVtdA1glXYZRYqk5PSAccFkFX3Giq8jG08RKC+tm2gEEkhiI7b2h03JHpPOP7Mx+fj6WRCCcdY&#10;lp+l6MU7WPFQbqzzLwW0JBgltSiBCM+2N86HdljxkBJuc6BktZRKRceuVwtlyZahXJbxO6D/lqY0&#10;6Up6McknEVlDqI9KaqVHOSvZlvQ8DV8oZ0Wg44Wuou2ZVIONnSh94CdQMpDj+1WPiYG0FVQ7ZMrC&#10;IFt8Zmg0YD9T0qFkS+o+bZgVlKhXGtm+yMbjoPHojCfTHB17GlmdRpjmCFVST8lgLnx8F6FfDVe4&#10;lVpGvh47OfSKUow0Hp5N0PqpH7MeH/f8FwAAAP//AwBQSwMEFAAGAAgAAAAhAJ0OTBndAAAABwEA&#10;AA8AAABkcnMvZG93bnJldi54bWxMj81OwzAQhO9IvIO1SFwQdX5KQ9M4FSCBem3pA2zibRI1Xkex&#10;26RvjznBcWdGM98W29n04kqj6ywriBcRCOLa6o4bBcfvz+dXEM4ja+wtk4IbOdiW93cF5tpOvKfr&#10;wTcilLDLUUHr/ZBL6eqWDLqFHYiDd7KjQR/OsZF6xCmUm14mUbSSBjsOCy0O9NFSfT5cjILTbnp6&#10;WU/Vlz9m++XqHbussjelHh/mtw0IT7P/C8MvfkCHMjBV9sLaiV5BeMQHdZmBCG66jlMQlYIkThOQ&#10;ZSH/85c/AAAA//8DAFBLAQItABQABgAIAAAAIQC2gziS/gAAAOEBAAATAAAAAAAAAAAAAAAAAAAA&#10;AABbQ29udGVudF9UeXBlc10ueG1sUEsBAi0AFAAGAAgAAAAhADj9If/WAAAAlAEAAAsAAAAAAAAA&#10;AAAAAAAALwEAAF9yZWxzLy5yZWxzUEsBAi0AFAAGAAgAAAAhAIbe3aI6AgAAJAQAAA4AAAAAAAAA&#10;AAAAAAAALgIAAGRycy9lMm9Eb2MueG1sUEsBAi0AFAAGAAgAAAAhAJ0OTBndAAAABwEAAA8AAAAA&#10;AAAAAAAAAAAAlAQAAGRycy9kb3ducmV2LnhtbFBLBQYAAAAABAAEAPMAAACeBQAAAAA=&#10;" stroked="f">
                <v:textbox>
                  <w:txbxContent>
                    <w:p w:rsidR="000A4FD7" w:rsidRDefault="000A4FD7" w:rsidP="000A4FD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jc w:val="both"/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A9298C"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>О</w:t>
                      </w: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внесении изменений </w:t>
                      </w:r>
                      <w:r w:rsidR="00684CDA"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в решение Думы города </w:t>
                      </w:r>
                      <w:r w:rsidR="00684CDA"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>от 26.12.2017 № 206-</w:t>
                      </w: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val="en-US" w:eastAsia="ru-RU"/>
                        </w:rPr>
                        <w:t>VI</w:t>
                      </w:r>
                      <w:r w:rsidRPr="00950ABE"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>ДГ</w:t>
                      </w:r>
                      <w:r w:rsidR="00684CDA"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 w:rsidR="00684CDA"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br/>
                      </w: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 xml:space="preserve">«О Правилах благоустройства </w:t>
                      </w:r>
                    </w:p>
                    <w:p w:rsidR="000A4FD7" w:rsidRDefault="000A4FD7" w:rsidP="00684CDA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contextualSpacing/>
                        <w:jc w:val="both"/>
                      </w:pPr>
                      <w:r>
                        <w:rPr>
                          <w:rFonts w:ascii="Times New Roman" w:eastAsiaTheme="minorEastAsia" w:hAnsi="Times New Roman" w:cs="Times New Roman"/>
                          <w:sz w:val="28"/>
                          <w:szCs w:val="28"/>
                          <w:lang w:eastAsia="ru-RU"/>
                        </w:rPr>
                        <w:t>территории города Сургута»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0A4FD7" w:rsidRDefault="000A4FD7" w:rsidP="00FD0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A4FD7" w:rsidRDefault="000A4FD7" w:rsidP="00FD0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A4FD7" w:rsidRDefault="000A4FD7" w:rsidP="00FD0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A4FD7" w:rsidRDefault="000A4FD7" w:rsidP="00FD0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A4FD7" w:rsidRDefault="000A4FD7" w:rsidP="00FD0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84CDA" w:rsidRDefault="00684CDA" w:rsidP="00FD0A7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D6B13" w:rsidRPr="008B19ED" w:rsidRDefault="003D6B13" w:rsidP="003D6B1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2369C" w:rsidRPr="006B7CD9" w:rsidRDefault="0012369C" w:rsidP="000A4FD7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sub_1"/>
      <w:r w:rsidRPr="001236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="00E86B2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236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«Об общих принципах организации местного самоуправления</w:t>
      </w:r>
      <w:r w:rsidR="00E86B2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в Российской Федерации», статье</w:t>
      </w:r>
      <w:r w:rsidRPr="0012369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й 31 Устава муниципального образования городской округ Сургут Ханты-Мансийского автономного округа – Югры, Дума города РЕШИЛА: </w:t>
      </w:r>
    </w:p>
    <w:p w:rsidR="00FF384C" w:rsidRPr="006B7CD9" w:rsidRDefault="00FF384C" w:rsidP="00A52B1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bookmarkEnd w:id="1"/>
    <w:p w:rsidR="009B6842" w:rsidRPr="00721286" w:rsidRDefault="00A52B12" w:rsidP="000A4FD7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Внести в решение Думы города от 26.12.2017 № 206-</w:t>
      </w: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ДГ «О Правилах благоустройства территории горо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да Сургута» (с изменениями от 29</w:t>
      </w: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.11.2018</w:t>
      </w:r>
      <w:r w:rsidR="00A33ED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6F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="00A33ED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9448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360-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ДГ</w:t>
      </w:r>
      <w:r w:rsidR="00601A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14.07</w:t>
      </w: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.2020</w:t>
      </w:r>
      <w:r w:rsidR="00A33ED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C121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616-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ДГ</w:t>
      </w: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, 30.10.2020</w:t>
      </w:r>
      <w:r w:rsidR="00A33ED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№</w:t>
      </w:r>
      <w:r w:rsidR="009448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655-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ДГ</w:t>
      </w: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A33ED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22.03.202</w:t>
      </w:r>
      <w:r w:rsidR="002A7F6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F6FF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№ 712-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="00A33ED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ДГ, 28.05.2021 №</w:t>
      </w:r>
      <w:r w:rsidR="009448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753-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="00A33ED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ДГ, 23.09.2021 №</w:t>
      </w:r>
      <w:r w:rsidR="009448C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806-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VI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ДГ) </w:t>
      </w:r>
      <w:r w:rsidR="009B6842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следующие изменения:</w:t>
      </w:r>
    </w:p>
    <w:p w:rsidR="005831AA" w:rsidRPr="00721286" w:rsidRDefault="001446CC" w:rsidP="00A3130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D72E6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72E6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A31306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ункт 2 </w:t>
      </w:r>
      <w:r w:rsidR="00201CA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части</w:t>
      </w:r>
      <w:r w:rsidR="00A31306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5</w:t>
      </w: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860B7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статьи</w:t>
      </w:r>
      <w:r w:rsidR="00705A9E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16 </w:t>
      </w:r>
      <w:r w:rsidR="00591DA2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приложения к решению </w:t>
      </w:r>
      <w:r w:rsidR="005831A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изложить </w:t>
      </w:r>
      <w:r w:rsidR="00201CA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="005831A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следующей редакции:</w:t>
      </w:r>
    </w:p>
    <w:p w:rsidR="00591DA2" w:rsidRPr="00721286" w:rsidRDefault="00B67B90" w:rsidP="00C4235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591DA2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2) на тротуарах, газона</w:t>
      </w:r>
      <w:r w:rsidR="00C42356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х и прочих объектах озеленения, </w:t>
      </w:r>
      <w:r w:rsidR="00AC51E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кроме</w:t>
      </w:r>
      <w:r w:rsidR="00010905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C707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некапитальных строений и сооружений </w:t>
      </w:r>
      <w:r w:rsidR="00010905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на территориях парков и скверов, порядок размещения которых изложен в статье 32</w:t>
      </w:r>
      <w:r w:rsidR="00C42356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настоящих Правил</w:t>
      </w:r>
      <w:r w:rsidR="00D72E6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»;</w:t>
      </w:r>
      <w:r w:rsidR="00C42356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D5C91" w:rsidRPr="00721286" w:rsidRDefault="00C42356" w:rsidP="003D5C9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4D3E2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0F4C1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="00A33EDA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ункт 4 </w:t>
      </w:r>
      <w:r w:rsidR="00F124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части</w:t>
      </w:r>
      <w:r w:rsidR="003D5C91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3 </w:t>
      </w:r>
      <w:r w:rsidR="00A31306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статьи 32 приложения к решению </w:t>
      </w:r>
      <w:r w:rsidR="003D5C91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изложить </w:t>
      </w:r>
      <w:r w:rsidR="00F124D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br/>
      </w:r>
      <w:r w:rsidR="003D5C91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следующей редакции:</w:t>
      </w:r>
    </w:p>
    <w:p w:rsidR="003D5C91" w:rsidRPr="00721286" w:rsidRDefault="003D5C91" w:rsidP="003D5C9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721286">
        <w:rPr>
          <w:rFonts w:eastAsiaTheme="minorEastAsia"/>
          <w:color w:val="000000" w:themeColor="text1"/>
          <w:sz w:val="28"/>
          <w:szCs w:val="28"/>
        </w:rPr>
        <w:t xml:space="preserve">«4) обязательный перечень элементов благоустройства на территории зоны отдыха включает твёрдые виды покрытия проезда, комбинированные - дорожки (плитка, утопленная в газон), озеленение, скамьи, урны, малые контейнеры </w:t>
      </w:r>
      <w:r w:rsidR="00F124D5">
        <w:rPr>
          <w:rFonts w:eastAsiaTheme="minorEastAsia"/>
          <w:color w:val="000000" w:themeColor="text1"/>
          <w:sz w:val="28"/>
          <w:szCs w:val="28"/>
        </w:rPr>
        <w:br/>
      </w:r>
      <w:r w:rsidRPr="00721286">
        <w:rPr>
          <w:rFonts w:eastAsiaTheme="minorEastAsia"/>
          <w:color w:val="000000" w:themeColor="text1"/>
          <w:sz w:val="28"/>
          <w:szCs w:val="28"/>
        </w:rPr>
        <w:t>для мусора, оборудование пляжа (навесы от солнца, лежаки, кабинки для переодевания), туалетные кабины.</w:t>
      </w:r>
    </w:p>
    <w:p w:rsidR="003D5C91" w:rsidRPr="00721286" w:rsidRDefault="003D5C91" w:rsidP="003D5C9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721286">
        <w:rPr>
          <w:rFonts w:eastAsiaTheme="minorEastAsia"/>
          <w:color w:val="000000" w:themeColor="text1"/>
          <w:sz w:val="28"/>
          <w:szCs w:val="28"/>
        </w:rPr>
        <w:t xml:space="preserve">Допускается применение различных видов и приёмов озеленения: мобильное (контейнеры, вазоны), создание декоративных композиций </w:t>
      </w:r>
      <w:r w:rsidR="002C65F9">
        <w:rPr>
          <w:rFonts w:eastAsiaTheme="minorEastAsia"/>
          <w:color w:val="000000" w:themeColor="text1"/>
          <w:sz w:val="28"/>
          <w:szCs w:val="28"/>
        </w:rPr>
        <w:br/>
      </w:r>
      <w:r w:rsidRPr="00721286">
        <w:rPr>
          <w:rFonts w:eastAsiaTheme="minorEastAsia"/>
          <w:color w:val="000000" w:themeColor="text1"/>
          <w:sz w:val="28"/>
          <w:szCs w:val="28"/>
        </w:rPr>
        <w:t>из деревьев, кустарников, цветочного оформления, экзотических видов растений.</w:t>
      </w:r>
    </w:p>
    <w:p w:rsidR="003D5C91" w:rsidRPr="00721286" w:rsidRDefault="003D5C91" w:rsidP="003D5C9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721286">
        <w:rPr>
          <w:rFonts w:eastAsiaTheme="minorEastAsia"/>
          <w:color w:val="000000" w:themeColor="text1"/>
          <w:sz w:val="28"/>
          <w:szCs w:val="28"/>
        </w:rPr>
        <w:lastRenderedPageBreak/>
        <w:t xml:space="preserve">На территории допускается размещение нестационарных торговых объектов в том случае, если такое размещение предусмотрено схемой размещения </w:t>
      </w:r>
      <w:r w:rsidR="00E32D9A">
        <w:rPr>
          <w:rFonts w:eastAsiaTheme="minorEastAsia"/>
          <w:color w:val="000000" w:themeColor="text1"/>
          <w:sz w:val="28"/>
          <w:szCs w:val="28"/>
        </w:rPr>
        <w:t>нестационарных торговых объектов</w:t>
      </w:r>
      <w:r w:rsidRPr="00721286">
        <w:rPr>
          <w:rFonts w:eastAsiaTheme="minorEastAsia"/>
          <w:color w:val="000000" w:themeColor="text1"/>
          <w:sz w:val="28"/>
          <w:szCs w:val="28"/>
        </w:rPr>
        <w:t xml:space="preserve"> на территории муниципального образования городской округ Сургут</w:t>
      </w:r>
      <w:r w:rsidR="00AB4504">
        <w:rPr>
          <w:rFonts w:eastAsiaTheme="minorEastAsia"/>
          <w:color w:val="000000" w:themeColor="text1"/>
          <w:sz w:val="28"/>
          <w:szCs w:val="28"/>
        </w:rPr>
        <w:t xml:space="preserve"> Ханты-Мансийского автономного округа – Югры</w:t>
      </w:r>
      <w:r w:rsidR="000F4C17">
        <w:rPr>
          <w:rFonts w:eastAsiaTheme="minorEastAsia"/>
          <w:color w:val="000000" w:themeColor="text1"/>
          <w:sz w:val="28"/>
          <w:szCs w:val="28"/>
        </w:rPr>
        <w:t>»</w:t>
      </w:r>
      <w:r w:rsidRPr="00721286">
        <w:rPr>
          <w:rFonts w:eastAsiaTheme="minorEastAsia"/>
          <w:color w:val="000000" w:themeColor="text1"/>
          <w:sz w:val="28"/>
          <w:szCs w:val="28"/>
        </w:rPr>
        <w:t>;</w:t>
      </w:r>
    </w:p>
    <w:p w:rsidR="003D5C91" w:rsidRPr="00721286" w:rsidRDefault="00C42356" w:rsidP="003D5C9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3</w:t>
      </w:r>
      <w:r w:rsidR="004D3E27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)</w:t>
      </w:r>
      <w:r w:rsidR="003D5C91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 </w:t>
      </w:r>
      <w:r w:rsidR="00CB16B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часть</w:t>
      </w:r>
      <w:r w:rsidR="003D5C91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4 </w:t>
      </w:r>
      <w:r w:rsidR="00A31306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статьи 32 приложения к решению </w:t>
      </w:r>
      <w:r w:rsidR="003D5C91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дополнить</w:t>
      </w:r>
      <w:r w:rsidR="00CB16B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пунктом 6 следующего содержания</w:t>
      </w:r>
      <w:r w:rsidR="003D5C91" w:rsidRPr="0072128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3D5C91" w:rsidRPr="00721286" w:rsidRDefault="003D5C91" w:rsidP="003D5C9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  <w:r w:rsidRPr="00721286">
        <w:rPr>
          <w:rFonts w:eastAsiaTheme="minorEastAsia"/>
          <w:color w:val="000000" w:themeColor="text1"/>
          <w:sz w:val="28"/>
          <w:szCs w:val="28"/>
        </w:rPr>
        <w:t xml:space="preserve">«6) На территории сквера допускается размещение нестационарных торговых объектов в том случае, если такое размещение предусмотрено схемой размещения </w:t>
      </w:r>
      <w:r w:rsidR="004C4579">
        <w:rPr>
          <w:rFonts w:eastAsiaTheme="minorEastAsia"/>
          <w:color w:val="000000" w:themeColor="text1"/>
          <w:sz w:val="28"/>
          <w:szCs w:val="28"/>
        </w:rPr>
        <w:t>нестационарных торговых объектов</w:t>
      </w:r>
      <w:r w:rsidRPr="00721286">
        <w:rPr>
          <w:rFonts w:eastAsiaTheme="minorEastAsia"/>
          <w:color w:val="000000" w:themeColor="text1"/>
          <w:sz w:val="28"/>
          <w:szCs w:val="28"/>
        </w:rPr>
        <w:t xml:space="preserve"> на территории муниципального образован</w:t>
      </w:r>
      <w:r w:rsidR="004D3E27">
        <w:rPr>
          <w:rFonts w:eastAsiaTheme="minorEastAsia"/>
          <w:color w:val="000000" w:themeColor="text1"/>
          <w:sz w:val="28"/>
          <w:szCs w:val="28"/>
        </w:rPr>
        <w:t>ия городской округ Сургут</w:t>
      </w:r>
      <w:r w:rsidR="009C772C" w:rsidRPr="009C772C">
        <w:rPr>
          <w:rFonts w:eastAsiaTheme="minorEastAsia"/>
          <w:color w:val="000000" w:themeColor="text1"/>
          <w:sz w:val="28"/>
          <w:szCs w:val="28"/>
        </w:rPr>
        <w:t xml:space="preserve"> </w:t>
      </w:r>
      <w:r w:rsidR="009C772C">
        <w:rPr>
          <w:rFonts w:eastAsiaTheme="minorEastAsia"/>
          <w:color w:val="000000" w:themeColor="text1"/>
          <w:sz w:val="28"/>
          <w:szCs w:val="28"/>
        </w:rPr>
        <w:t>Ханты-Мансийского автономного округа – Югры</w:t>
      </w:r>
      <w:r w:rsidR="004D3E27">
        <w:rPr>
          <w:rFonts w:eastAsiaTheme="minorEastAsia"/>
          <w:color w:val="000000" w:themeColor="text1"/>
          <w:sz w:val="28"/>
          <w:szCs w:val="28"/>
        </w:rPr>
        <w:t>.</w:t>
      </w:r>
      <w:r w:rsidR="00331B57" w:rsidRPr="00721286">
        <w:rPr>
          <w:rFonts w:eastAsiaTheme="minorEastAsia"/>
          <w:color w:val="000000" w:themeColor="text1"/>
          <w:sz w:val="28"/>
          <w:szCs w:val="28"/>
        </w:rPr>
        <w:t>».</w:t>
      </w:r>
    </w:p>
    <w:p w:rsidR="00DF1379" w:rsidRPr="006B7CD9" w:rsidRDefault="00DF1379" w:rsidP="003D5C9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DF1379" w:rsidRPr="006B7CD9" w:rsidRDefault="00DF1379" w:rsidP="003D5C91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3D5C91" w:rsidRPr="00721286" w:rsidRDefault="003D5C91" w:rsidP="003D5C91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eastAsiaTheme="minorEastAsia"/>
          <w:color w:val="000000" w:themeColor="text1"/>
          <w:sz w:val="28"/>
          <w:szCs w:val="28"/>
        </w:rPr>
      </w:pPr>
    </w:p>
    <w:p w:rsidR="00B5504D" w:rsidRPr="00B5504D" w:rsidRDefault="00B5504D" w:rsidP="00B55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B550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Председатель Думы города                               </w:t>
      </w:r>
      <w:r w:rsidR="0022003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B550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Глава города</w:t>
      </w:r>
    </w:p>
    <w:p w:rsidR="00B5504D" w:rsidRPr="006B7CD9" w:rsidRDefault="00B5504D" w:rsidP="00B55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B5504D" w:rsidRPr="006B7CD9" w:rsidRDefault="005749D0" w:rsidP="00B55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8D17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B5504D" w:rsidRPr="00B550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М.Н. Слепов              </w:t>
      </w:r>
      <w:r w:rsidR="00954F1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    </w:t>
      </w:r>
      <w:r w:rsidRPr="008D174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_____________ </w:t>
      </w:r>
      <w:r w:rsidR="00B5504D" w:rsidRPr="00B5504D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А.С. Филатов</w:t>
      </w:r>
    </w:p>
    <w:p w:rsidR="00D44B2C" w:rsidRPr="006B7CD9" w:rsidRDefault="00D44B2C" w:rsidP="00B55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D44B2C" w:rsidRPr="00D44B2C" w:rsidRDefault="00D44B2C" w:rsidP="00D44B2C">
      <w:pPr>
        <w:widowControl w:val="0"/>
        <w:tabs>
          <w:tab w:val="left" w:pos="5529"/>
          <w:tab w:val="left" w:pos="5812"/>
          <w:tab w:val="left" w:pos="595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D44B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Pr="00D44B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______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__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Pr="00D44B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2021 г.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954F1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 xml:space="preserve">                               </w:t>
      </w:r>
      <w:r w:rsidRPr="00D44B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Pr="00D44B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="001F1138"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__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_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>__</w:t>
      </w:r>
      <w:r w:rsidRPr="009D0E9B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_____</w:t>
      </w:r>
      <w:r w:rsidRPr="00D44B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2021 г.</w:t>
      </w:r>
    </w:p>
    <w:p w:rsidR="00D44B2C" w:rsidRPr="00D44B2C" w:rsidRDefault="00D44B2C" w:rsidP="00B55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  <w:t xml:space="preserve">    </w:t>
      </w:r>
    </w:p>
    <w:p w:rsidR="00B5504D" w:rsidRDefault="00B5504D" w:rsidP="00B5504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en-US" w:eastAsia="ru-RU"/>
        </w:rPr>
      </w:pPr>
    </w:p>
    <w:p w:rsidR="00B5504D" w:rsidRPr="00721286" w:rsidRDefault="00B5504D" w:rsidP="00B5504D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B5504D" w:rsidRPr="00721286" w:rsidRDefault="00B5504D" w:rsidP="00B5504D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B5504D" w:rsidRPr="00B5504D" w:rsidRDefault="00B5504D" w:rsidP="005831A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</w:pPr>
    </w:p>
    <w:p w:rsidR="002832C0" w:rsidRPr="00721286" w:rsidRDefault="002832C0" w:rsidP="00955FC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955FC7" w:rsidRPr="00721286" w:rsidRDefault="00955FC7" w:rsidP="00955FC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5FC7" w:rsidRPr="00721286" w:rsidRDefault="00955FC7" w:rsidP="00955FC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5FC7" w:rsidRPr="00721286" w:rsidRDefault="00955FC7" w:rsidP="00955FC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5FC7" w:rsidRPr="00721286" w:rsidRDefault="00955FC7" w:rsidP="00955FC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2" w:name="sub_1000"/>
    </w:p>
    <w:p w:rsidR="00955FC7" w:rsidRPr="00721286" w:rsidRDefault="00955FC7" w:rsidP="00955FC7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955FC7" w:rsidRPr="00721286" w:rsidRDefault="00955FC7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832C0" w:rsidRPr="00721286" w:rsidRDefault="002832C0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2832C0" w:rsidRPr="00721286" w:rsidRDefault="002832C0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Pr="00721286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CC4ACB" w:rsidRDefault="00CC4ACB" w:rsidP="00BC5F4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bookmarkEnd w:id="2"/>
    <w:p w:rsidR="001A3C20" w:rsidRDefault="001A3C20" w:rsidP="001A3C2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53BC6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p w:rsidR="001F3057" w:rsidRPr="00553BC6" w:rsidRDefault="001F3057" w:rsidP="001F305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317"/>
        <w:gridCol w:w="3353"/>
        <w:gridCol w:w="1476"/>
        <w:gridCol w:w="1476"/>
      </w:tblGrid>
      <w:tr w:rsidR="001F3057" w:rsidRPr="00C35F78" w:rsidTr="00AB2EEC">
        <w:tc>
          <w:tcPr>
            <w:tcW w:w="3369" w:type="dxa"/>
            <w:vAlign w:val="center"/>
          </w:tcPr>
          <w:p w:rsidR="001F3057" w:rsidRPr="00C35F78" w:rsidRDefault="001F3057" w:rsidP="00AB2EEC">
            <w:pPr>
              <w:contextualSpacing/>
              <w:jc w:val="center"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Должность, Ф.И.О.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jc w:val="center"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Подпись                  (возможные замечания)</w:t>
            </w:r>
          </w:p>
        </w:tc>
        <w:tc>
          <w:tcPr>
            <w:tcW w:w="2952" w:type="dxa"/>
            <w:gridSpan w:val="2"/>
            <w:vAlign w:val="center"/>
          </w:tcPr>
          <w:p w:rsidR="001F3057" w:rsidRPr="00C35F78" w:rsidRDefault="001F3057" w:rsidP="00AB2EEC">
            <w:pPr>
              <w:contextualSpacing/>
              <w:jc w:val="center"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согласования документа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Заместитель Главы города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Г.С. Невоструев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Заместитель Главы города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Гуменюк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правового управления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Карлов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департамента городского хозяйства 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К.С. Киселёв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департамента ар</w:t>
            </w:r>
            <w:r w:rsidR="006D58F0">
              <w:rPr>
                <w:sz w:val="28"/>
                <w:szCs w:val="28"/>
              </w:rPr>
              <w:t xml:space="preserve">хитектуры и градостроительства </w:t>
            </w:r>
            <w:r>
              <w:rPr>
                <w:sz w:val="28"/>
                <w:szCs w:val="28"/>
              </w:rPr>
              <w:t xml:space="preserve">– главный архитектор 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В.И. Астраханцев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Default="00A9259B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</w:t>
            </w:r>
            <w:r w:rsidR="001F3057">
              <w:rPr>
                <w:sz w:val="28"/>
                <w:szCs w:val="28"/>
              </w:rPr>
              <w:t>департамента имущественных и земельных отношений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А.В. Дворников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инвестиций, развития предпринимательства и туризма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Петрик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потребительского рынка и защиты прав потребителей 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Д.А. Гаврикова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  <w:tr w:rsidR="001F3057" w:rsidRPr="00C35F78" w:rsidTr="00AB2EEC">
        <w:tc>
          <w:tcPr>
            <w:tcW w:w="3369" w:type="dxa"/>
            <w:vAlign w:val="center"/>
          </w:tcPr>
          <w:p w:rsidR="001F3057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аппарата Думы города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Кураева</w:t>
            </w:r>
          </w:p>
        </w:tc>
        <w:tc>
          <w:tcPr>
            <w:tcW w:w="3533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вх.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  <w:tc>
          <w:tcPr>
            <w:tcW w:w="1476" w:type="dxa"/>
            <w:vAlign w:val="center"/>
          </w:tcPr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Дата исх.</w:t>
            </w:r>
          </w:p>
          <w:p w:rsidR="001F3057" w:rsidRPr="00C35F78" w:rsidRDefault="001F3057" w:rsidP="00AB2EEC">
            <w:pPr>
              <w:contextualSpacing/>
              <w:rPr>
                <w:sz w:val="28"/>
                <w:szCs w:val="28"/>
              </w:rPr>
            </w:pPr>
            <w:r w:rsidRPr="00C35F78">
              <w:rPr>
                <w:sz w:val="28"/>
                <w:szCs w:val="28"/>
              </w:rPr>
              <w:t>«__.__.__»</w:t>
            </w:r>
          </w:p>
        </w:tc>
      </w:tr>
    </w:tbl>
    <w:p w:rsidR="00AA25DA" w:rsidRPr="00631155" w:rsidRDefault="00631155" w:rsidP="00AA25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631155">
        <w:rPr>
          <w:rFonts w:ascii="Times New Roman" w:eastAsia="Times New Roman" w:hAnsi="Times New Roman" w:cs="Times New Roman"/>
          <w:sz w:val="20"/>
          <w:szCs w:val="20"/>
        </w:rPr>
        <w:t>Рассылка</w:t>
      </w:r>
    </w:p>
    <w:p w:rsidR="00631155" w:rsidRPr="00631155" w:rsidRDefault="009D51EF" w:rsidP="00631155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Департамент</w:t>
      </w:r>
      <w:r w:rsidR="00631155" w:rsidRPr="00631155">
        <w:rPr>
          <w:rFonts w:ascii="Times New Roman" w:hAnsi="Times New Roman" w:cs="Times New Roman"/>
          <w:sz w:val="20"/>
          <w:szCs w:val="20"/>
        </w:rPr>
        <w:t xml:space="preserve"> городского хозяйства </w:t>
      </w:r>
    </w:p>
    <w:p w:rsidR="00631155" w:rsidRPr="00631155" w:rsidRDefault="009D51EF" w:rsidP="00AA25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4423B1">
        <w:rPr>
          <w:rFonts w:ascii="Times New Roman" w:hAnsi="Times New Roman" w:cs="Times New Roman"/>
          <w:sz w:val="20"/>
          <w:szCs w:val="20"/>
        </w:rPr>
        <w:t>тдел</w:t>
      </w:r>
      <w:r w:rsidR="00631155" w:rsidRPr="00631155">
        <w:rPr>
          <w:rFonts w:ascii="Times New Roman" w:hAnsi="Times New Roman" w:cs="Times New Roman"/>
          <w:sz w:val="20"/>
          <w:szCs w:val="20"/>
        </w:rPr>
        <w:t xml:space="preserve"> потребительского рынка и защиты прав потребителей</w:t>
      </w:r>
    </w:p>
    <w:p w:rsidR="00AA25DA" w:rsidRPr="00631155" w:rsidRDefault="009D51EF" w:rsidP="00EC77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Департамент</w:t>
      </w:r>
      <w:r w:rsidR="00631155" w:rsidRPr="00631155">
        <w:rPr>
          <w:rFonts w:ascii="Times New Roman" w:hAnsi="Times New Roman" w:cs="Times New Roman"/>
          <w:sz w:val="20"/>
          <w:szCs w:val="20"/>
        </w:rPr>
        <w:t xml:space="preserve"> имущественных и земельных отношений</w:t>
      </w:r>
    </w:p>
    <w:p w:rsidR="00EC775A" w:rsidRPr="00631155" w:rsidRDefault="009D51EF" w:rsidP="00EC77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Департамент</w:t>
      </w:r>
      <w:r w:rsidR="00631155" w:rsidRPr="00631155">
        <w:rPr>
          <w:rFonts w:ascii="Times New Roman" w:hAnsi="Times New Roman" w:cs="Times New Roman"/>
          <w:sz w:val="20"/>
          <w:szCs w:val="20"/>
        </w:rPr>
        <w:t xml:space="preserve"> архитектуры и градостроительства</w:t>
      </w:r>
    </w:p>
    <w:p w:rsidR="00631155" w:rsidRPr="00631155" w:rsidRDefault="009D51EF" w:rsidP="00631155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Правовое управление</w:t>
      </w:r>
    </w:p>
    <w:p w:rsidR="00631155" w:rsidRDefault="009D51EF" w:rsidP="00631155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Управление</w:t>
      </w:r>
      <w:r w:rsidR="00631155" w:rsidRPr="00631155">
        <w:rPr>
          <w:rFonts w:ascii="Times New Roman" w:hAnsi="Times New Roman" w:cs="Times New Roman"/>
          <w:sz w:val="20"/>
          <w:szCs w:val="20"/>
        </w:rPr>
        <w:t xml:space="preserve"> инвестиций, развития предпринимательства и туризма</w:t>
      </w:r>
    </w:p>
    <w:p w:rsidR="004375D0" w:rsidRPr="00631155" w:rsidRDefault="004375D0" w:rsidP="00631155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Гарант, Консультант плюс</w:t>
      </w:r>
    </w:p>
    <w:p w:rsidR="00EC775A" w:rsidRPr="00631155" w:rsidRDefault="00EC775A" w:rsidP="00EC775A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</w:rPr>
      </w:pPr>
    </w:p>
    <w:p w:rsidR="00EC775A" w:rsidRPr="00EC775A" w:rsidRDefault="00B3424A" w:rsidP="00EC775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Куликова Яна Владимировна,</w:t>
      </w:r>
      <w:r w:rsidR="00EC775A" w:rsidRPr="00EC775A">
        <w:rPr>
          <w:rFonts w:ascii="Times New Roman" w:hAnsi="Times New Roman" w:cs="Times New Roman"/>
          <w:sz w:val="18"/>
          <w:szCs w:val="18"/>
        </w:rPr>
        <w:t xml:space="preserve"> тел.: (3462) 52-45-65</w:t>
      </w:r>
    </w:p>
    <w:p w:rsidR="00EC775A" w:rsidRPr="00EC775A" w:rsidRDefault="006B7CD9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EC775A">
        <w:rPr>
          <w:rFonts w:ascii="Times New Roman" w:hAnsi="Times New Roman" w:cs="Times New Roman"/>
          <w:sz w:val="18"/>
          <w:szCs w:val="18"/>
        </w:rPr>
        <w:t>Гусева Ирина Борисовна</w:t>
      </w:r>
      <w:r w:rsidR="00B3424A">
        <w:rPr>
          <w:rFonts w:ascii="Times New Roman" w:hAnsi="Times New Roman" w:cs="Times New Roman"/>
          <w:sz w:val="18"/>
          <w:szCs w:val="18"/>
        </w:rPr>
        <w:t xml:space="preserve">, </w:t>
      </w:r>
      <w:r w:rsidR="00B3424A" w:rsidRPr="00EC775A">
        <w:rPr>
          <w:rFonts w:ascii="Times New Roman" w:hAnsi="Times New Roman" w:cs="Times New Roman"/>
          <w:sz w:val="18"/>
          <w:szCs w:val="18"/>
        </w:rPr>
        <w:t xml:space="preserve">тел.: </w:t>
      </w:r>
      <w:r w:rsidRPr="00EC775A">
        <w:rPr>
          <w:rFonts w:ascii="Times New Roman" w:hAnsi="Times New Roman" w:cs="Times New Roman"/>
          <w:sz w:val="18"/>
          <w:szCs w:val="18"/>
        </w:rPr>
        <w:t>(3462) 95-80-27</w:t>
      </w:r>
    </w:p>
    <w:sectPr w:rsidR="00EC775A" w:rsidRPr="00EC775A" w:rsidSect="00631155">
      <w:headerReference w:type="default" r:id="rId8"/>
      <w:footerReference w:type="default" r:id="rId9"/>
      <w:pgSz w:w="11900" w:h="16800"/>
      <w:pgMar w:top="1134" w:right="567" w:bottom="568" w:left="1701" w:header="425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7843" w:rsidRDefault="00B77843" w:rsidP="00174C9F">
      <w:pPr>
        <w:spacing w:after="0" w:line="240" w:lineRule="auto"/>
      </w:pPr>
      <w:r>
        <w:separator/>
      </w:r>
    </w:p>
  </w:endnote>
  <w:endnote w:type="continuationSeparator" w:id="0">
    <w:p w:rsidR="00B77843" w:rsidRDefault="00B77843" w:rsidP="00174C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964" w:rsidRPr="00995B4A" w:rsidRDefault="00A85964" w:rsidP="00995B4A">
    <w:pPr>
      <w:pStyle w:val="af0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7843" w:rsidRDefault="00B77843" w:rsidP="00174C9F">
      <w:pPr>
        <w:spacing w:after="0" w:line="240" w:lineRule="auto"/>
      </w:pPr>
      <w:r>
        <w:separator/>
      </w:r>
    </w:p>
  </w:footnote>
  <w:footnote w:type="continuationSeparator" w:id="0">
    <w:p w:rsidR="00B77843" w:rsidRDefault="00B77843" w:rsidP="00174C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964" w:rsidRDefault="00A85964">
    <w:pPr>
      <w:pStyle w:val="ae"/>
      <w:jc w:val="center"/>
    </w:pPr>
  </w:p>
  <w:p w:rsidR="00A85964" w:rsidRDefault="00A8596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F57A3"/>
    <w:multiLevelType w:val="hybridMultilevel"/>
    <w:tmpl w:val="C5921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238"/>
    <w:rsid w:val="00000E32"/>
    <w:rsid w:val="00010905"/>
    <w:rsid w:val="00011F48"/>
    <w:rsid w:val="0001426B"/>
    <w:rsid w:val="000241D1"/>
    <w:rsid w:val="00025EE4"/>
    <w:rsid w:val="000413C5"/>
    <w:rsid w:val="00047FFC"/>
    <w:rsid w:val="000506A6"/>
    <w:rsid w:val="0005754D"/>
    <w:rsid w:val="00057B16"/>
    <w:rsid w:val="00065559"/>
    <w:rsid w:val="00080818"/>
    <w:rsid w:val="00085828"/>
    <w:rsid w:val="00087CCE"/>
    <w:rsid w:val="000A239B"/>
    <w:rsid w:val="000A4FD7"/>
    <w:rsid w:val="000A6D65"/>
    <w:rsid w:val="000A7A56"/>
    <w:rsid w:val="000B307E"/>
    <w:rsid w:val="000B3DA2"/>
    <w:rsid w:val="000C0077"/>
    <w:rsid w:val="000C0187"/>
    <w:rsid w:val="000C1C4C"/>
    <w:rsid w:val="000C2433"/>
    <w:rsid w:val="000E5439"/>
    <w:rsid w:val="000E611E"/>
    <w:rsid w:val="000E794B"/>
    <w:rsid w:val="000F4C17"/>
    <w:rsid w:val="00106A33"/>
    <w:rsid w:val="0011111A"/>
    <w:rsid w:val="00112FFE"/>
    <w:rsid w:val="00114D87"/>
    <w:rsid w:val="00117C0B"/>
    <w:rsid w:val="0012369C"/>
    <w:rsid w:val="00125E9C"/>
    <w:rsid w:val="0012600B"/>
    <w:rsid w:val="00130748"/>
    <w:rsid w:val="00142537"/>
    <w:rsid w:val="001446CC"/>
    <w:rsid w:val="00152516"/>
    <w:rsid w:val="00153971"/>
    <w:rsid w:val="00153F9C"/>
    <w:rsid w:val="0015730D"/>
    <w:rsid w:val="001630D9"/>
    <w:rsid w:val="001633C5"/>
    <w:rsid w:val="001656C8"/>
    <w:rsid w:val="00174C9F"/>
    <w:rsid w:val="001844ED"/>
    <w:rsid w:val="001848CD"/>
    <w:rsid w:val="001859E2"/>
    <w:rsid w:val="00190484"/>
    <w:rsid w:val="00190724"/>
    <w:rsid w:val="0019793B"/>
    <w:rsid w:val="001A11A9"/>
    <w:rsid w:val="001A3C20"/>
    <w:rsid w:val="001A7A68"/>
    <w:rsid w:val="001B2870"/>
    <w:rsid w:val="001C3BAC"/>
    <w:rsid w:val="001C3DE5"/>
    <w:rsid w:val="001C76CC"/>
    <w:rsid w:val="001C7CA2"/>
    <w:rsid w:val="001D3654"/>
    <w:rsid w:val="001E1D4A"/>
    <w:rsid w:val="001F1138"/>
    <w:rsid w:val="001F3057"/>
    <w:rsid w:val="001F393A"/>
    <w:rsid w:val="001F484F"/>
    <w:rsid w:val="001F661A"/>
    <w:rsid w:val="00201CA8"/>
    <w:rsid w:val="00203A0D"/>
    <w:rsid w:val="00204AE9"/>
    <w:rsid w:val="00215024"/>
    <w:rsid w:val="00215109"/>
    <w:rsid w:val="00220035"/>
    <w:rsid w:val="00220CAD"/>
    <w:rsid w:val="002241AA"/>
    <w:rsid w:val="002257D6"/>
    <w:rsid w:val="00241AD4"/>
    <w:rsid w:val="002448B0"/>
    <w:rsid w:val="002472BE"/>
    <w:rsid w:val="00254044"/>
    <w:rsid w:val="00256134"/>
    <w:rsid w:val="00262240"/>
    <w:rsid w:val="002677C3"/>
    <w:rsid w:val="00281A91"/>
    <w:rsid w:val="002832C0"/>
    <w:rsid w:val="002860B7"/>
    <w:rsid w:val="002909A8"/>
    <w:rsid w:val="00292152"/>
    <w:rsid w:val="002A08EA"/>
    <w:rsid w:val="002A7912"/>
    <w:rsid w:val="002A7F69"/>
    <w:rsid w:val="002B0B76"/>
    <w:rsid w:val="002B297F"/>
    <w:rsid w:val="002B4708"/>
    <w:rsid w:val="002B60B3"/>
    <w:rsid w:val="002B71B4"/>
    <w:rsid w:val="002C1AF7"/>
    <w:rsid w:val="002C3895"/>
    <w:rsid w:val="002C65F9"/>
    <w:rsid w:val="002E26C2"/>
    <w:rsid w:val="002E44A0"/>
    <w:rsid w:val="002E4588"/>
    <w:rsid w:val="00300918"/>
    <w:rsid w:val="003053BB"/>
    <w:rsid w:val="00310113"/>
    <w:rsid w:val="00310FBA"/>
    <w:rsid w:val="003204CC"/>
    <w:rsid w:val="00331B57"/>
    <w:rsid w:val="00335406"/>
    <w:rsid w:val="003427B5"/>
    <w:rsid w:val="00354D49"/>
    <w:rsid w:val="00393D48"/>
    <w:rsid w:val="003A7DA1"/>
    <w:rsid w:val="003B537C"/>
    <w:rsid w:val="003C173D"/>
    <w:rsid w:val="003C1D5E"/>
    <w:rsid w:val="003D1F06"/>
    <w:rsid w:val="003D5869"/>
    <w:rsid w:val="003D5C91"/>
    <w:rsid w:val="003D6B13"/>
    <w:rsid w:val="003E23EF"/>
    <w:rsid w:val="003E7E28"/>
    <w:rsid w:val="003F1951"/>
    <w:rsid w:val="003F31EC"/>
    <w:rsid w:val="003F7BE0"/>
    <w:rsid w:val="0040063A"/>
    <w:rsid w:val="00401506"/>
    <w:rsid w:val="004067E3"/>
    <w:rsid w:val="0041058F"/>
    <w:rsid w:val="00412308"/>
    <w:rsid w:val="00412DFE"/>
    <w:rsid w:val="0041334D"/>
    <w:rsid w:val="00415539"/>
    <w:rsid w:val="00430AB2"/>
    <w:rsid w:val="00431FBD"/>
    <w:rsid w:val="00433CC3"/>
    <w:rsid w:val="004375D0"/>
    <w:rsid w:val="00437D35"/>
    <w:rsid w:val="004423B1"/>
    <w:rsid w:val="00444E32"/>
    <w:rsid w:val="00446AE9"/>
    <w:rsid w:val="004542CB"/>
    <w:rsid w:val="004548ED"/>
    <w:rsid w:val="00462EB3"/>
    <w:rsid w:val="004677A1"/>
    <w:rsid w:val="0048299B"/>
    <w:rsid w:val="00487921"/>
    <w:rsid w:val="004930DD"/>
    <w:rsid w:val="004951AB"/>
    <w:rsid w:val="004A3578"/>
    <w:rsid w:val="004A79CA"/>
    <w:rsid w:val="004B2238"/>
    <w:rsid w:val="004B4D11"/>
    <w:rsid w:val="004C33EF"/>
    <w:rsid w:val="004C4579"/>
    <w:rsid w:val="004D3E27"/>
    <w:rsid w:val="004D3E2D"/>
    <w:rsid w:val="004D7552"/>
    <w:rsid w:val="004D77FE"/>
    <w:rsid w:val="004E5F0B"/>
    <w:rsid w:val="004E63B9"/>
    <w:rsid w:val="004F20DA"/>
    <w:rsid w:val="00502D9F"/>
    <w:rsid w:val="005106CB"/>
    <w:rsid w:val="00525B9C"/>
    <w:rsid w:val="00531FD7"/>
    <w:rsid w:val="00532141"/>
    <w:rsid w:val="00532C3D"/>
    <w:rsid w:val="00564035"/>
    <w:rsid w:val="00564F64"/>
    <w:rsid w:val="00572292"/>
    <w:rsid w:val="005749D0"/>
    <w:rsid w:val="005831AA"/>
    <w:rsid w:val="00583F06"/>
    <w:rsid w:val="00586209"/>
    <w:rsid w:val="00591DA2"/>
    <w:rsid w:val="005967D1"/>
    <w:rsid w:val="005A130E"/>
    <w:rsid w:val="005A381E"/>
    <w:rsid w:val="005B2C76"/>
    <w:rsid w:val="005B670A"/>
    <w:rsid w:val="005B787E"/>
    <w:rsid w:val="005B7BFB"/>
    <w:rsid w:val="005C2DE3"/>
    <w:rsid w:val="005D052F"/>
    <w:rsid w:val="005D1221"/>
    <w:rsid w:val="005D794F"/>
    <w:rsid w:val="005E6BAF"/>
    <w:rsid w:val="005F0465"/>
    <w:rsid w:val="005F6FF3"/>
    <w:rsid w:val="00601A5F"/>
    <w:rsid w:val="00601A86"/>
    <w:rsid w:val="00614077"/>
    <w:rsid w:val="0062352A"/>
    <w:rsid w:val="00624786"/>
    <w:rsid w:val="0062775C"/>
    <w:rsid w:val="00631155"/>
    <w:rsid w:val="00633078"/>
    <w:rsid w:val="00636032"/>
    <w:rsid w:val="00642610"/>
    <w:rsid w:val="00664AA6"/>
    <w:rsid w:val="006665BD"/>
    <w:rsid w:val="0067052D"/>
    <w:rsid w:val="00671687"/>
    <w:rsid w:val="006823B6"/>
    <w:rsid w:val="00684CDA"/>
    <w:rsid w:val="0068532B"/>
    <w:rsid w:val="00685A96"/>
    <w:rsid w:val="00686CF7"/>
    <w:rsid w:val="00692EAD"/>
    <w:rsid w:val="00694271"/>
    <w:rsid w:val="006B39E9"/>
    <w:rsid w:val="006B459A"/>
    <w:rsid w:val="006B7CD9"/>
    <w:rsid w:val="006C14E4"/>
    <w:rsid w:val="006C20F8"/>
    <w:rsid w:val="006D58F0"/>
    <w:rsid w:val="006D76E4"/>
    <w:rsid w:val="006D7A62"/>
    <w:rsid w:val="006E61CB"/>
    <w:rsid w:val="007018F5"/>
    <w:rsid w:val="00705A9E"/>
    <w:rsid w:val="007067DE"/>
    <w:rsid w:val="00721286"/>
    <w:rsid w:val="0073547E"/>
    <w:rsid w:val="00737235"/>
    <w:rsid w:val="00742BAC"/>
    <w:rsid w:val="00745E04"/>
    <w:rsid w:val="007462FC"/>
    <w:rsid w:val="00755C15"/>
    <w:rsid w:val="007629F3"/>
    <w:rsid w:val="00765C74"/>
    <w:rsid w:val="00772C0D"/>
    <w:rsid w:val="0077700E"/>
    <w:rsid w:val="007773CF"/>
    <w:rsid w:val="00785C65"/>
    <w:rsid w:val="00791A98"/>
    <w:rsid w:val="007C24D6"/>
    <w:rsid w:val="007C353F"/>
    <w:rsid w:val="007D0104"/>
    <w:rsid w:val="007D22D3"/>
    <w:rsid w:val="007D5EE4"/>
    <w:rsid w:val="007D7FAD"/>
    <w:rsid w:val="007E2E0B"/>
    <w:rsid w:val="007E6190"/>
    <w:rsid w:val="007F31C6"/>
    <w:rsid w:val="007F3D28"/>
    <w:rsid w:val="00802C7D"/>
    <w:rsid w:val="00806118"/>
    <w:rsid w:val="0082102F"/>
    <w:rsid w:val="008263DC"/>
    <w:rsid w:val="0083475A"/>
    <w:rsid w:val="00844782"/>
    <w:rsid w:val="00846FA6"/>
    <w:rsid w:val="0084751C"/>
    <w:rsid w:val="008509E0"/>
    <w:rsid w:val="00854521"/>
    <w:rsid w:val="00855C16"/>
    <w:rsid w:val="0085678D"/>
    <w:rsid w:val="00860458"/>
    <w:rsid w:val="00874F1F"/>
    <w:rsid w:val="00880E9C"/>
    <w:rsid w:val="008857FC"/>
    <w:rsid w:val="00885BD7"/>
    <w:rsid w:val="00886C71"/>
    <w:rsid w:val="00894F83"/>
    <w:rsid w:val="00895925"/>
    <w:rsid w:val="008B19ED"/>
    <w:rsid w:val="008B2B3D"/>
    <w:rsid w:val="008B30BE"/>
    <w:rsid w:val="008B4DE2"/>
    <w:rsid w:val="008C45AF"/>
    <w:rsid w:val="008D1744"/>
    <w:rsid w:val="008E40ED"/>
    <w:rsid w:val="009016F9"/>
    <w:rsid w:val="00902FC5"/>
    <w:rsid w:val="0091113B"/>
    <w:rsid w:val="009356C7"/>
    <w:rsid w:val="009430CB"/>
    <w:rsid w:val="009448C2"/>
    <w:rsid w:val="00945E38"/>
    <w:rsid w:val="00946B69"/>
    <w:rsid w:val="00950194"/>
    <w:rsid w:val="00950ABE"/>
    <w:rsid w:val="00950BFD"/>
    <w:rsid w:val="00954F1A"/>
    <w:rsid w:val="00955FC7"/>
    <w:rsid w:val="0095775A"/>
    <w:rsid w:val="00964406"/>
    <w:rsid w:val="0097184C"/>
    <w:rsid w:val="00974FA5"/>
    <w:rsid w:val="00977BA9"/>
    <w:rsid w:val="00980A3D"/>
    <w:rsid w:val="0098256D"/>
    <w:rsid w:val="00987195"/>
    <w:rsid w:val="00987F36"/>
    <w:rsid w:val="00992EA2"/>
    <w:rsid w:val="00995B4A"/>
    <w:rsid w:val="009A2476"/>
    <w:rsid w:val="009B5413"/>
    <w:rsid w:val="009B6842"/>
    <w:rsid w:val="009B716B"/>
    <w:rsid w:val="009C209C"/>
    <w:rsid w:val="009C6928"/>
    <w:rsid w:val="009C772C"/>
    <w:rsid w:val="009D0E9B"/>
    <w:rsid w:val="009D1E8F"/>
    <w:rsid w:val="009D51EF"/>
    <w:rsid w:val="009F0021"/>
    <w:rsid w:val="00A001D4"/>
    <w:rsid w:val="00A0527E"/>
    <w:rsid w:val="00A2232A"/>
    <w:rsid w:val="00A31306"/>
    <w:rsid w:val="00A32563"/>
    <w:rsid w:val="00A338DE"/>
    <w:rsid w:val="00A33EDA"/>
    <w:rsid w:val="00A37090"/>
    <w:rsid w:val="00A510F1"/>
    <w:rsid w:val="00A5145B"/>
    <w:rsid w:val="00A51C34"/>
    <w:rsid w:val="00A52B12"/>
    <w:rsid w:val="00A63874"/>
    <w:rsid w:val="00A73B47"/>
    <w:rsid w:val="00A75E8F"/>
    <w:rsid w:val="00A83E15"/>
    <w:rsid w:val="00A85964"/>
    <w:rsid w:val="00A9259B"/>
    <w:rsid w:val="00A9298C"/>
    <w:rsid w:val="00AA25DA"/>
    <w:rsid w:val="00AB16BD"/>
    <w:rsid w:val="00AB1CCE"/>
    <w:rsid w:val="00AB4504"/>
    <w:rsid w:val="00AC11E7"/>
    <w:rsid w:val="00AC51E7"/>
    <w:rsid w:val="00AC53C3"/>
    <w:rsid w:val="00AC707A"/>
    <w:rsid w:val="00AC7971"/>
    <w:rsid w:val="00AE08DB"/>
    <w:rsid w:val="00AE3D67"/>
    <w:rsid w:val="00AE4A05"/>
    <w:rsid w:val="00AF354F"/>
    <w:rsid w:val="00AF5F76"/>
    <w:rsid w:val="00AF6148"/>
    <w:rsid w:val="00B014C7"/>
    <w:rsid w:val="00B1360C"/>
    <w:rsid w:val="00B13D3A"/>
    <w:rsid w:val="00B20D18"/>
    <w:rsid w:val="00B22866"/>
    <w:rsid w:val="00B22E1C"/>
    <w:rsid w:val="00B26D74"/>
    <w:rsid w:val="00B27FCC"/>
    <w:rsid w:val="00B32D9E"/>
    <w:rsid w:val="00B3424A"/>
    <w:rsid w:val="00B43C6E"/>
    <w:rsid w:val="00B5504D"/>
    <w:rsid w:val="00B67B90"/>
    <w:rsid w:val="00B74124"/>
    <w:rsid w:val="00B7448B"/>
    <w:rsid w:val="00B76573"/>
    <w:rsid w:val="00B77843"/>
    <w:rsid w:val="00B82067"/>
    <w:rsid w:val="00B820BE"/>
    <w:rsid w:val="00B8402D"/>
    <w:rsid w:val="00B846FD"/>
    <w:rsid w:val="00B9191E"/>
    <w:rsid w:val="00BA1B3F"/>
    <w:rsid w:val="00BA2F86"/>
    <w:rsid w:val="00BB0D8F"/>
    <w:rsid w:val="00BB7F06"/>
    <w:rsid w:val="00BC5F42"/>
    <w:rsid w:val="00BD0817"/>
    <w:rsid w:val="00BD1478"/>
    <w:rsid w:val="00BD28E8"/>
    <w:rsid w:val="00BD40EB"/>
    <w:rsid w:val="00BD58AA"/>
    <w:rsid w:val="00BE22AD"/>
    <w:rsid w:val="00BE2849"/>
    <w:rsid w:val="00BE4B5F"/>
    <w:rsid w:val="00BF3697"/>
    <w:rsid w:val="00BF41B9"/>
    <w:rsid w:val="00C000A4"/>
    <w:rsid w:val="00C07C63"/>
    <w:rsid w:val="00C1214D"/>
    <w:rsid w:val="00C32716"/>
    <w:rsid w:val="00C347EA"/>
    <w:rsid w:val="00C42356"/>
    <w:rsid w:val="00C4325F"/>
    <w:rsid w:val="00C5329B"/>
    <w:rsid w:val="00C539DD"/>
    <w:rsid w:val="00C5552C"/>
    <w:rsid w:val="00C60597"/>
    <w:rsid w:val="00C67B04"/>
    <w:rsid w:val="00C747D1"/>
    <w:rsid w:val="00C86933"/>
    <w:rsid w:val="00C9014C"/>
    <w:rsid w:val="00C90D6D"/>
    <w:rsid w:val="00CB0311"/>
    <w:rsid w:val="00CB14FA"/>
    <w:rsid w:val="00CB16BE"/>
    <w:rsid w:val="00CC06CA"/>
    <w:rsid w:val="00CC4A34"/>
    <w:rsid w:val="00CC4ACB"/>
    <w:rsid w:val="00CC55CC"/>
    <w:rsid w:val="00CD3B8D"/>
    <w:rsid w:val="00CD4754"/>
    <w:rsid w:val="00CD7D2F"/>
    <w:rsid w:val="00CE0A10"/>
    <w:rsid w:val="00CE710E"/>
    <w:rsid w:val="00D01787"/>
    <w:rsid w:val="00D02EB3"/>
    <w:rsid w:val="00D0606D"/>
    <w:rsid w:val="00D12C86"/>
    <w:rsid w:val="00D14C38"/>
    <w:rsid w:val="00D17EB7"/>
    <w:rsid w:val="00D31B1C"/>
    <w:rsid w:val="00D31DC2"/>
    <w:rsid w:val="00D3692C"/>
    <w:rsid w:val="00D40B4A"/>
    <w:rsid w:val="00D41F05"/>
    <w:rsid w:val="00D44B2C"/>
    <w:rsid w:val="00D570AB"/>
    <w:rsid w:val="00D6458C"/>
    <w:rsid w:val="00D667C8"/>
    <w:rsid w:val="00D676A5"/>
    <w:rsid w:val="00D70344"/>
    <w:rsid w:val="00D71297"/>
    <w:rsid w:val="00D72E63"/>
    <w:rsid w:val="00D77FC3"/>
    <w:rsid w:val="00D834CA"/>
    <w:rsid w:val="00D83D01"/>
    <w:rsid w:val="00D86763"/>
    <w:rsid w:val="00D9381A"/>
    <w:rsid w:val="00DA389D"/>
    <w:rsid w:val="00DB0B37"/>
    <w:rsid w:val="00DB7371"/>
    <w:rsid w:val="00DD484D"/>
    <w:rsid w:val="00DE3E8B"/>
    <w:rsid w:val="00DF1379"/>
    <w:rsid w:val="00E01475"/>
    <w:rsid w:val="00E04D9D"/>
    <w:rsid w:val="00E0531D"/>
    <w:rsid w:val="00E211DA"/>
    <w:rsid w:val="00E21E90"/>
    <w:rsid w:val="00E32D9A"/>
    <w:rsid w:val="00E374AB"/>
    <w:rsid w:val="00E443FF"/>
    <w:rsid w:val="00E50CA8"/>
    <w:rsid w:val="00E57739"/>
    <w:rsid w:val="00E86B29"/>
    <w:rsid w:val="00E930B8"/>
    <w:rsid w:val="00E96D3F"/>
    <w:rsid w:val="00EA5E96"/>
    <w:rsid w:val="00EB30D5"/>
    <w:rsid w:val="00EB7630"/>
    <w:rsid w:val="00EC00CB"/>
    <w:rsid w:val="00EC1371"/>
    <w:rsid w:val="00EC775A"/>
    <w:rsid w:val="00ED6006"/>
    <w:rsid w:val="00ED7EDE"/>
    <w:rsid w:val="00EF06F7"/>
    <w:rsid w:val="00EF09F1"/>
    <w:rsid w:val="00F10FF8"/>
    <w:rsid w:val="00F124D5"/>
    <w:rsid w:val="00F17123"/>
    <w:rsid w:val="00F21FF4"/>
    <w:rsid w:val="00F22382"/>
    <w:rsid w:val="00F30429"/>
    <w:rsid w:val="00F3665D"/>
    <w:rsid w:val="00F4517B"/>
    <w:rsid w:val="00F5436F"/>
    <w:rsid w:val="00F55FD3"/>
    <w:rsid w:val="00F56C15"/>
    <w:rsid w:val="00F674FE"/>
    <w:rsid w:val="00F73012"/>
    <w:rsid w:val="00F779A7"/>
    <w:rsid w:val="00F81820"/>
    <w:rsid w:val="00F8445F"/>
    <w:rsid w:val="00F85CC5"/>
    <w:rsid w:val="00F910E1"/>
    <w:rsid w:val="00F923FA"/>
    <w:rsid w:val="00F9636E"/>
    <w:rsid w:val="00F973AD"/>
    <w:rsid w:val="00FA46F4"/>
    <w:rsid w:val="00FB6CDB"/>
    <w:rsid w:val="00FD0A7A"/>
    <w:rsid w:val="00FE01E9"/>
    <w:rsid w:val="00FE592E"/>
    <w:rsid w:val="00FE7D1D"/>
    <w:rsid w:val="00FF0486"/>
    <w:rsid w:val="00FF384C"/>
    <w:rsid w:val="00FF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C94088-41CD-40A1-AB7B-217A67AFE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C9F"/>
  </w:style>
  <w:style w:type="paragraph" w:styleId="1">
    <w:name w:val="heading 1"/>
    <w:basedOn w:val="a"/>
    <w:next w:val="a"/>
    <w:link w:val="10"/>
    <w:uiPriority w:val="99"/>
    <w:qFormat/>
    <w:rsid w:val="004B223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E2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223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B2238"/>
  </w:style>
  <w:style w:type="character" w:customStyle="1" w:styleId="a3">
    <w:name w:val="Цветовое выделение"/>
    <w:uiPriority w:val="99"/>
    <w:rsid w:val="004B2238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4B2238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4B223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6">
    <w:name w:val="Комментарий"/>
    <w:basedOn w:val="a5"/>
    <w:next w:val="a"/>
    <w:uiPriority w:val="99"/>
    <w:rsid w:val="004B2238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4B2238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4B22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9">
    <w:name w:val="Информация об изменениях"/>
    <w:basedOn w:val="a8"/>
    <w:next w:val="a"/>
    <w:uiPriority w:val="99"/>
    <w:rsid w:val="004B2238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4B22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4B2238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4B223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d">
    <w:name w:val="Цветовое выделение для Текст"/>
    <w:uiPriority w:val="99"/>
    <w:rsid w:val="004B2238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unhideWhenUsed/>
    <w:rsid w:val="004B22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rsid w:val="004B223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4B223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af1">
    <w:name w:val="Нижний колонтитул Знак"/>
    <w:basedOn w:val="a0"/>
    <w:link w:val="af0"/>
    <w:uiPriority w:val="99"/>
    <w:semiHidden/>
    <w:rsid w:val="004B2238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7F3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7F31C6"/>
    <w:rPr>
      <w:rFonts w:ascii="Tahoma" w:hAnsi="Tahoma" w:cs="Tahoma"/>
      <w:sz w:val="16"/>
      <w:szCs w:val="16"/>
    </w:rPr>
  </w:style>
  <w:style w:type="character" w:styleId="af4">
    <w:name w:val="Hyperlink"/>
    <w:basedOn w:val="a0"/>
    <w:uiPriority w:val="99"/>
    <w:unhideWhenUsed/>
    <w:rsid w:val="00CD7D2F"/>
    <w:rPr>
      <w:color w:val="0563C1" w:themeColor="hyperlink"/>
      <w:u w:val="single"/>
    </w:rPr>
  </w:style>
  <w:style w:type="table" w:styleId="af5">
    <w:name w:val="Table Grid"/>
    <w:basedOn w:val="a1"/>
    <w:uiPriority w:val="59"/>
    <w:rsid w:val="003D6B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F17123"/>
    <w:pPr>
      <w:ind w:left="720"/>
      <w:contextualSpacing/>
    </w:pPr>
  </w:style>
  <w:style w:type="paragraph" w:customStyle="1" w:styleId="s1">
    <w:name w:val="s_1"/>
    <w:basedOn w:val="a"/>
    <w:rsid w:val="00591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7E28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9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DB037-AFA3-4BE6-83C0-1749E38F2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3652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Sokolova_OV (Соколова Ольга Владимировна)</dc:creator>
  <cp:lastModifiedBy>Гордеева Елена Николаевна</cp:lastModifiedBy>
  <cp:revision>2</cp:revision>
  <cp:lastPrinted>2021-12-06T04:47:00Z</cp:lastPrinted>
  <dcterms:created xsi:type="dcterms:W3CDTF">2022-02-22T04:42:00Z</dcterms:created>
  <dcterms:modified xsi:type="dcterms:W3CDTF">2022-02-22T04:42:00Z</dcterms:modified>
</cp:coreProperties>
</file>